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2F" w:rsidRDefault="007741FF" w:rsidP="000E4C53">
      <w:pPr>
        <w:jc w:val="center"/>
      </w:pPr>
      <w:bookmarkStart w:id="0" w:name="_GoBack"/>
      <w:bookmarkEnd w:id="0"/>
      <w:r>
        <w:t xml:space="preserve">Martin </w:t>
      </w:r>
      <w:r w:rsidR="006A5B23">
        <w:t xml:space="preserve">Bilingual </w:t>
      </w:r>
      <w:r w:rsidR="00F23BD9">
        <w:t>Language Allocation Plan</w:t>
      </w:r>
    </w:p>
    <w:p w:rsidR="005353C3" w:rsidRDefault="004E0B4D">
      <w:r>
        <w:t>Empower Spanish content through grade 3 bridging it to English concepts</w:t>
      </w:r>
      <w:r w:rsidR="005353C3">
        <w:t xml:space="preserve">.  </w:t>
      </w:r>
      <w:r w:rsidR="00EA2930">
        <w:t xml:space="preserve">In grade 4, teach in English and bridge to Spanish. </w:t>
      </w:r>
      <w:r w:rsidR="005353C3">
        <w:t>The La</w:t>
      </w:r>
      <w:r w:rsidR="008C50CB">
        <w:t>nguage Arts piece in English K-3</w:t>
      </w:r>
      <w:r w:rsidR="005353C3">
        <w:t xml:space="preserve"> can be linked to a subject area that has been taught in Spanish, such as social studies.  Doing so will result in more transfer of language and content.</w:t>
      </w:r>
    </w:p>
    <w:p w:rsidR="005353C3" w:rsidRDefault="0077366D">
      <w:r>
        <w:t>20 minutes is about 5% of the day.</w:t>
      </w:r>
    </w:p>
    <w:tbl>
      <w:tblPr>
        <w:tblStyle w:val="TableGrid"/>
        <w:tblW w:w="0" w:type="auto"/>
        <w:tblLook w:val="04A0" w:firstRow="1" w:lastRow="0" w:firstColumn="1" w:lastColumn="0" w:noHBand="0" w:noVBand="1"/>
      </w:tblPr>
      <w:tblGrid>
        <w:gridCol w:w="2394"/>
        <w:gridCol w:w="2394"/>
        <w:gridCol w:w="2394"/>
        <w:gridCol w:w="2394"/>
      </w:tblGrid>
      <w:tr w:rsidR="005353C3" w:rsidTr="005353C3">
        <w:tc>
          <w:tcPr>
            <w:tcW w:w="2394" w:type="dxa"/>
          </w:tcPr>
          <w:p w:rsidR="005353C3" w:rsidRDefault="005353C3"/>
        </w:tc>
        <w:tc>
          <w:tcPr>
            <w:tcW w:w="2394" w:type="dxa"/>
          </w:tcPr>
          <w:p w:rsidR="005353C3" w:rsidRDefault="005353C3">
            <w:r>
              <w:t>Spanish</w:t>
            </w:r>
          </w:p>
        </w:tc>
        <w:tc>
          <w:tcPr>
            <w:tcW w:w="2394" w:type="dxa"/>
          </w:tcPr>
          <w:p w:rsidR="005353C3" w:rsidRDefault="005353C3">
            <w:r>
              <w:t>Bridge</w:t>
            </w:r>
          </w:p>
        </w:tc>
        <w:tc>
          <w:tcPr>
            <w:tcW w:w="2394" w:type="dxa"/>
          </w:tcPr>
          <w:p w:rsidR="005353C3" w:rsidRDefault="005353C3">
            <w:r>
              <w:t>English</w:t>
            </w:r>
          </w:p>
        </w:tc>
      </w:tr>
      <w:tr w:rsidR="005353C3" w:rsidTr="00BA5271">
        <w:trPr>
          <w:trHeight w:val="1835"/>
        </w:trPr>
        <w:tc>
          <w:tcPr>
            <w:tcW w:w="2394" w:type="dxa"/>
          </w:tcPr>
          <w:p w:rsidR="005353C3" w:rsidRPr="00A847DB" w:rsidRDefault="005353C3">
            <w:pPr>
              <w:rPr>
                <w:b/>
                <w:i/>
                <w:u w:val="single"/>
              </w:rPr>
            </w:pPr>
            <w:r w:rsidRPr="00A847DB">
              <w:rPr>
                <w:b/>
                <w:i/>
                <w:u w:val="single"/>
              </w:rPr>
              <w:t>Kindergarten</w:t>
            </w:r>
          </w:p>
          <w:p w:rsidR="008F4FDC" w:rsidRDefault="008F4FDC">
            <w:r>
              <w:t>Beginning of year:</w:t>
            </w:r>
          </w:p>
          <w:p w:rsidR="008F4FDC" w:rsidRPr="008F4FDC" w:rsidRDefault="008F4FDC">
            <w:pPr>
              <w:rPr>
                <w:b/>
              </w:rPr>
            </w:pPr>
            <w:r w:rsidRPr="008F4FDC">
              <w:rPr>
                <w:b/>
              </w:rPr>
              <w:t>85% - Spanish</w:t>
            </w:r>
          </w:p>
          <w:p w:rsidR="008F4FDC" w:rsidRPr="008F4FDC" w:rsidRDefault="008F4FDC">
            <w:pPr>
              <w:rPr>
                <w:b/>
              </w:rPr>
            </w:pPr>
            <w:r w:rsidRPr="008F4FDC">
              <w:rPr>
                <w:b/>
              </w:rPr>
              <w:t>15% - English</w:t>
            </w:r>
          </w:p>
          <w:p w:rsidR="008F4FDC" w:rsidRPr="008F4FDC" w:rsidRDefault="008F4FDC">
            <w:pPr>
              <w:rPr>
                <w:b/>
              </w:rPr>
            </w:pPr>
            <w:r w:rsidRPr="008F4FDC">
              <w:rPr>
                <w:b/>
              </w:rPr>
              <w:t>End of year:</w:t>
            </w:r>
          </w:p>
          <w:p w:rsidR="008F4FDC" w:rsidRPr="008F4FDC" w:rsidRDefault="008F4FDC">
            <w:pPr>
              <w:rPr>
                <w:b/>
              </w:rPr>
            </w:pPr>
            <w:r w:rsidRPr="008F4FDC">
              <w:rPr>
                <w:b/>
              </w:rPr>
              <w:t>75% - Spanish</w:t>
            </w:r>
          </w:p>
          <w:p w:rsidR="008F4FDC" w:rsidRDefault="008F4FDC">
            <w:r w:rsidRPr="008F4FDC">
              <w:rPr>
                <w:b/>
              </w:rPr>
              <w:t>25%- English</w:t>
            </w:r>
            <w:r w:rsidR="0077366D">
              <w:rPr>
                <w:b/>
              </w:rPr>
              <w:t xml:space="preserve"> (40 minutes by B</w:t>
            </w:r>
            <w:r w:rsidR="00CF5939">
              <w:rPr>
                <w:b/>
              </w:rPr>
              <w:t>ilingual</w:t>
            </w:r>
            <w:r w:rsidR="0077366D">
              <w:rPr>
                <w:b/>
              </w:rPr>
              <w:t xml:space="preserve"> teacher.</w:t>
            </w:r>
          </w:p>
        </w:tc>
        <w:tc>
          <w:tcPr>
            <w:tcW w:w="2394" w:type="dxa"/>
          </w:tcPr>
          <w:p w:rsidR="005353C3" w:rsidRDefault="005353C3">
            <w:r>
              <w:t>Language Arts</w:t>
            </w:r>
          </w:p>
          <w:p w:rsidR="005353C3" w:rsidRDefault="005353C3">
            <w:r>
              <w:t>Science</w:t>
            </w:r>
          </w:p>
          <w:p w:rsidR="005353C3" w:rsidRDefault="005353C3">
            <w:r>
              <w:t>Social Studies</w:t>
            </w:r>
          </w:p>
          <w:p w:rsidR="005353C3" w:rsidRDefault="005353C3">
            <w:r>
              <w:t>Math</w:t>
            </w:r>
          </w:p>
        </w:tc>
        <w:tc>
          <w:tcPr>
            <w:tcW w:w="2394" w:type="dxa"/>
          </w:tcPr>
          <w:p w:rsidR="005353C3" w:rsidRDefault="005353C3">
            <w:r>
              <w:t>K-2 (end of every unit).</w:t>
            </w:r>
          </w:p>
          <w:p w:rsidR="005353C3" w:rsidRDefault="005353C3">
            <w:r>
              <w:t>Spanish to English</w:t>
            </w:r>
          </w:p>
          <w:p w:rsidR="005353C3" w:rsidRDefault="005353C3" w:rsidP="000A4D26">
            <w:pPr>
              <w:pStyle w:val="ListParagraph"/>
              <w:numPr>
                <w:ilvl w:val="0"/>
                <w:numId w:val="1"/>
              </w:numPr>
            </w:pPr>
            <w:r>
              <w:t>Language Arts</w:t>
            </w:r>
          </w:p>
          <w:p w:rsidR="005353C3" w:rsidRDefault="005353C3" w:rsidP="000A4D26">
            <w:pPr>
              <w:pStyle w:val="ListParagraph"/>
              <w:numPr>
                <w:ilvl w:val="0"/>
                <w:numId w:val="1"/>
              </w:numPr>
            </w:pPr>
            <w:r>
              <w:t>Science</w:t>
            </w:r>
          </w:p>
          <w:p w:rsidR="005353C3" w:rsidRDefault="005353C3" w:rsidP="000A4D26">
            <w:pPr>
              <w:pStyle w:val="ListParagraph"/>
              <w:numPr>
                <w:ilvl w:val="0"/>
                <w:numId w:val="1"/>
              </w:numPr>
            </w:pPr>
            <w:r>
              <w:t>Social Studies</w:t>
            </w:r>
          </w:p>
          <w:p w:rsidR="005353C3" w:rsidRDefault="005353C3" w:rsidP="000A4D26">
            <w:pPr>
              <w:pStyle w:val="ListParagraph"/>
              <w:numPr>
                <w:ilvl w:val="0"/>
                <w:numId w:val="1"/>
              </w:numPr>
            </w:pPr>
            <w:r>
              <w:t>Math</w:t>
            </w:r>
          </w:p>
          <w:p w:rsidR="000A4D26" w:rsidRDefault="000A4D26" w:rsidP="000A4D26"/>
          <w:p w:rsidR="000A4D26" w:rsidRDefault="000A4D26" w:rsidP="000A4D26"/>
          <w:p w:rsidR="000A4D26" w:rsidRDefault="000A4D26" w:rsidP="000A4D26"/>
        </w:tc>
        <w:tc>
          <w:tcPr>
            <w:tcW w:w="2394" w:type="dxa"/>
          </w:tcPr>
          <w:p w:rsidR="005353C3" w:rsidRDefault="005353C3">
            <w:r>
              <w:t>Language Arts</w:t>
            </w:r>
          </w:p>
          <w:p w:rsidR="008F4FDC" w:rsidRDefault="008F4FDC"/>
          <w:p w:rsidR="008F4FDC" w:rsidRDefault="008F4FDC"/>
        </w:tc>
      </w:tr>
      <w:tr w:rsidR="005353C3" w:rsidTr="005353C3">
        <w:tc>
          <w:tcPr>
            <w:tcW w:w="2394" w:type="dxa"/>
          </w:tcPr>
          <w:p w:rsidR="005353C3" w:rsidRPr="00A847DB" w:rsidRDefault="000A4D26">
            <w:pPr>
              <w:rPr>
                <w:b/>
                <w:i/>
                <w:u w:val="single"/>
              </w:rPr>
            </w:pPr>
            <w:r w:rsidRPr="00A847DB">
              <w:rPr>
                <w:b/>
                <w:i/>
                <w:u w:val="single"/>
              </w:rPr>
              <w:t>First Grade</w:t>
            </w:r>
          </w:p>
          <w:p w:rsidR="008F4FDC" w:rsidRPr="008F4FDC" w:rsidRDefault="008F4FDC">
            <w:pPr>
              <w:rPr>
                <w:b/>
              </w:rPr>
            </w:pPr>
            <w:r w:rsidRPr="008F4FDC">
              <w:rPr>
                <w:b/>
              </w:rPr>
              <w:t>Beginning of Year:</w:t>
            </w:r>
          </w:p>
          <w:p w:rsidR="008F4FDC" w:rsidRPr="008F4FDC" w:rsidRDefault="008F4FDC">
            <w:pPr>
              <w:rPr>
                <w:b/>
              </w:rPr>
            </w:pPr>
            <w:r w:rsidRPr="008F4FDC">
              <w:rPr>
                <w:b/>
              </w:rPr>
              <w:t>80% - Spanish</w:t>
            </w:r>
          </w:p>
          <w:p w:rsidR="008F4FDC" w:rsidRPr="008F4FDC" w:rsidRDefault="008F4FDC">
            <w:pPr>
              <w:rPr>
                <w:b/>
              </w:rPr>
            </w:pPr>
            <w:r w:rsidRPr="008F4FDC">
              <w:rPr>
                <w:b/>
              </w:rPr>
              <w:t>20% - English</w:t>
            </w:r>
            <w:r w:rsidR="0077366D">
              <w:rPr>
                <w:b/>
              </w:rPr>
              <w:t xml:space="preserve"> (20 minutes)</w:t>
            </w:r>
          </w:p>
          <w:p w:rsidR="008F4FDC" w:rsidRPr="008F4FDC" w:rsidRDefault="008F4FDC">
            <w:pPr>
              <w:rPr>
                <w:b/>
              </w:rPr>
            </w:pPr>
            <w:r w:rsidRPr="008F4FDC">
              <w:rPr>
                <w:b/>
              </w:rPr>
              <w:t>End of Year:</w:t>
            </w:r>
          </w:p>
          <w:p w:rsidR="008F4FDC" w:rsidRDefault="008F4FDC">
            <w:r w:rsidRPr="008F4FDC">
              <w:rPr>
                <w:b/>
              </w:rPr>
              <w:t>65%-35%</w:t>
            </w:r>
            <w:r w:rsidR="0077366D">
              <w:rPr>
                <w:b/>
              </w:rPr>
              <w:t xml:space="preserve"> (80 </w:t>
            </w:r>
            <w:r w:rsidR="00CF5939">
              <w:rPr>
                <w:b/>
              </w:rPr>
              <w:t xml:space="preserve">minutes by Bilingual </w:t>
            </w:r>
            <w:r w:rsidR="0077366D">
              <w:rPr>
                <w:b/>
              </w:rPr>
              <w:t>Teacher)</w:t>
            </w:r>
          </w:p>
        </w:tc>
        <w:tc>
          <w:tcPr>
            <w:tcW w:w="2394" w:type="dxa"/>
          </w:tcPr>
          <w:p w:rsidR="000A4D26" w:rsidRDefault="000A4D26">
            <w:r>
              <w:t>Language Arts</w:t>
            </w:r>
          </w:p>
          <w:p w:rsidR="000A4D26" w:rsidRDefault="000A4D26">
            <w:r>
              <w:t>Science</w:t>
            </w:r>
          </w:p>
          <w:p w:rsidR="000A4D26" w:rsidRDefault="000A4D26">
            <w:r>
              <w:t>Social Studies</w:t>
            </w:r>
          </w:p>
          <w:p w:rsidR="000A4D26" w:rsidRDefault="000A4D26">
            <w:r>
              <w:t>Math</w:t>
            </w:r>
          </w:p>
          <w:p w:rsidR="000A4D26" w:rsidRDefault="000A4D26"/>
          <w:p w:rsidR="000A4D26" w:rsidRDefault="000A4D26"/>
          <w:p w:rsidR="000A4D26" w:rsidRDefault="000A4D26"/>
        </w:tc>
        <w:tc>
          <w:tcPr>
            <w:tcW w:w="2394" w:type="dxa"/>
          </w:tcPr>
          <w:p w:rsidR="000A4D26" w:rsidRDefault="000A4D26" w:rsidP="000A4D26">
            <w:r>
              <w:t>K-2 (end of every unit).</w:t>
            </w:r>
          </w:p>
          <w:p w:rsidR="000A4D26" w:rsidRDefault="000A4D26" w:rsidP="000A4D26">
            <w:r>
              <w:t>Spanish to English</w:t>
            </w:r>
          </w:p>
          <w:p w:rsidR="005353C3" w:rsidRDefault="000A4D26" w:rsidP="000A4D26">
            <w:r>
              <w:t>•</w:t>
            </w:r>
            <w:r>
              <w:tab/>
              <w:t>Language Arts</w:t>
            </w:r>
          </w:p>
        </w:tc>
        <w:tc>
          <w:tcPr>
            <w:tcW w:w="2394" w:type="dxa"/>
          </w:tcPr>
          <w:p w:rsidR="005353C3" w:rsidRDefault="000A4D26">
            <w:r>
              <w:t>Language Arts</w:t>
            </w:r>
          </w:p>
          <w:p w:rsidR="00D71B58" w:rsidRDefault="00D71B58">
            <w:r>
              <w:t>Science</w:t>
            </w:r>
          </w:p>
          <w:p w:rsidR="00D71B58" w:rsidRDefault="00D71B58">
            <w:r>
              <w:t>Social Studies</w:t>
            </w:r>
          </w:p>
          <w:p w:rsidR="00D71B58" w:rsidRDefault="00D71B58">
            <w:r>
              <w:t>Math</w:t>
            </w:r>
          </w:p>
        </w:tc>
      </w:tr>
      <w:tr w:rsidR="005353C3" w:rsidTr="005353C3">
        <w:tc>
          <w:tcPr>
            <w:tcW w:w="2394" w:type="dxa"/>
          </w:tcPr>
          <w:p w:rsidR="005353C3" w:rsidRPr="006A3670" w:rsidRDefault="000A4D26">
            <w:pPr>
              <w:rPr>
                <w:b/>
                <w:u w:val="single"/>
              </w:rPr>
            </w:pPr>
            <w:r w:rsidRPr="006A3670">
              <w:rPr>
                <w:b/>
                <w:u w:val="single"/>
              </w:rPr>
              <w:t>Second Grade</w:t>
            </w:r>
          </w:p>
          <w:p w:rsidR="008F4FDC" w:rsidRPr="004565B1" w:rsidRDefault="0041568B">
            <w:pPr>
              <w:rPr>
                <w:b/>
              </w:rPr>
            </w:pPr>
            <w:r>
              <w:rPr>
                <w:b/>
              </w:rPr>
              <w:t>70</w:t>
            </w:r>
            <w:r w:rsidR="008F4FDC" w:rsidRPr="004565B1">
              <w:rPr>
                <w:b/>
              </w:rPr>
              <w:t>% - Spanish</w:t>
            </w:r>
          </w:p>
          <w:p w:rsidR="008F4FDC" w:rsidRPr="004565B1" w:rsidRDefault="0041568B">
            <w:pPr>
              <w:rPr>
                <w:b/>
              </w:rPr>
            </w:pPr>
            <w:r>
              <w:rPr>
                <w:b/>
              </w:rPr>
              <w:t>30</w:t>
            </w:r>
            <w:r w:rsidR="008F4FDC" w:rsidRPr="004565B1">
              <w:rPr>
                <w:b/>
              </w:rPr>
              <w:t>% - English</w:t>
            </w:r>
            <w:r w:rsidR="0077366D">
              <w:rPr>
                <w:b/>
              </w:rPr>
              <w:t xml:space="preserve"> </w:t>
            </w:r>
          </w:p>
          <w:p w:rsidR="008F4FDC" w:rsidRPr="004565B1" w:rsidRDefault="008F4FDC">
            <w:pPr>
              <w:rPr>
                <w:b/>
              </w:rPr>
            </w:pPr>
            <w:r w:rsidRPr="004565B1">
              <w:rPr>
                <w:b/>
              </w:rPr>
              <w:t xml:space="preserve">End of Year: </w:t>
            </w:r>
          </w:p>
          <w:p w:rsidR="008F4FDC" w:rsidRDefault="00A02A21" w:rsidP="00FA31BA">
            <w:r>
              <w:rPr>
                <w:b/>
              </w:rPr>
              <w:t>50%-5</w:t>
            </w:r>
            <w:r w:rsidR="0041568B">
              <w:rPr>
                <w:b/>
              </w:rPr>
              <w:t>0</w:t>
            </w:r>
            <w:r w:rsidR="008F4FDC" w:rsidRPr="004565B1">
              <w:rPr>
                <w:b/>
              </w:rPr>
              <w:t>%</w:t>
            </w:r>
            <w:r w:rsidR="0077366D">
              <w:rPr>
                <w:b/>
              </w:rPr>
              <w:t xml:space="preserve"> </w:t>
            </w:r>
          </w:p>
        </w:tc>
        <w:tc>
          <w:tcPr>
            <w:tcW w:w="2394" w:type="dxa"/>
          </w:tcPr>
          <w:p w:rsidR="000A4D26" w:rsidRDefault="000A4D26" w:rsidP="000A4D26">
            <w:r>
              <w:t>Language Arts</w:t>
            </w:r>
          </w:p>
          <w:p w:rsidR="000A4D26" w:rsidRDefault="000A4D26" w:rsidP="000A4D26">
            <w:r>
              <w:t>Science</w:t>
            </w:r>
          </w:p>
          <w:p w:rsidR="005353C3" w:rsidRDefault="000A4D26" w:rsidP="000A4D26">
            <w:r>
              <w:t>Social Studies</w:t>
            </w:r>
          </w:p>
          <w:p w:rsidR="00D4190D" w:rsidRDefault="00D4190D" w:rsidP="000A4D26">
            <w:r>
              <w:t>Math</w:t>
            </w:r>
          </w:p>
        </w:tc>
        <w:tc>
          <w:tcPr>
            <w:tcW w:w="2394" w:type="dxa"/>
          </w:tcPr>
          <w:p w:rsidR="000A4D26" w:rsidRDefault="000A4D26" w:rsidP="000A4D26">
            <w:r>
              <w:t>K-2 (end of every unit).</w:t>
            </w:r>
          </w:p>
          <w:p w:rsidR="000A4D26" w:rsidRDefault="000A4D26" w:rsidP="000A4D26">
            <w:r>
              <w:t>Spanish to English</w:t>
            </w:r>
          </w:p>
          <w:p w:rsidR="005353C3" w:rsidRDefault="000A4D26" w:rsidP="000A4D26">
            <w:r>
              <w:t>•</w:t>
            </w:r>
            <w:r>
              <w:tab/>
              <w:t>Language Arts</w:t>
            </w:r>
          </w:p>
        </w:tc>
        <w:tc>
          <w:tcPr>
            <w:tcW w:w="2394" w:type="dxa"/>
          </w:tcPr>
          <w:p w:rsidR="005353C3" w:rsidRDefault="000A4D26">
            <w:r>
              <w:t>Language Arts</w:t>
            </w:r>
          </w:p>
          <w:p w:rsidR="00D71B58" w:rsidRDefault="00D71B58">
            <w:r>
              <w:t>Science</w:t>
            </w:r>
          </w:p>
          <w:p w:rsidR="00841938" w:rsidRDefault="00841938">
            <w:r>
              <w:t>Social Studies</w:t>
            </w:r>
          </w:p>
          <w:p w:rsidR="00841938" w:rsidRDefault="00841938">
            <w:r>
              <w:t>Math</w:t>
            </w:r>
          </w:p>
        </w:tc>
      </w:tr>
      <w:tr w:rsidR="005353C3" w:rsidTr="005353C3">
        <w:tc>
          <w:tcPr>
            <w:tcW w:w="2394" w:type="dxa"/>
          </w:tcPr>
          <w:p w:rsidR="005353C3" w:rsidRPr="006A3670" w:rsidRDefault="000A4D26">
            <w:pPr>
              <w:rPr>
                <w:b/>
                <w:u w:val="single"/>
              </w:rPr>
            </w:pPr>
            <w:r w:rsidRPr="006A3670">
              <w:rPr>
                <w:b/>
                <w:u w:val="single"/>
              </w:rPr>
              <w:t>Third Grade</w:t>
            </w:r>
          </w:p>
          <w:p w:rsidR="00A342D8" w:rsidRPr="004565B1" w:rsidRDefault="0041568B">
            <w:pPr>
              <w:rPr>
                <w:b/>
              </w:rPr>
            </w:pPr>
            <w:r>
              <w:rPr>
                <w:b/>
              </w:rPr>
              <w:t>50</w:t>
            </w:r>
            <w:r w:rsidR="00A342D8" w:rsidRPr="004565B1">
              <w:rPr>
                <w:b/>
              </w:rPr>
              <w:t>% - Spanish</w:t>
            </w:r>
          </w:p>
          <w:p w:rsidR="00A342D8" w:rsidRPr="004565B1" w:rsidRDefault="0041568B">
            <w:pPr>
              <w:rPr>
                <w:b/>
              </w:rPr>
            </w:pPr>
            <w:r>
              <w:rPr>
                <w:b/>
              </w:rPr>
              <w:t>50</w:t>
            </w:r>
            <w:r w:rsidR="00A342D8" w:rsidRPr="004565B1">
              <w:rPr>
                <w:b/>
              </w:rPr>
              <w:t>% - English</w:t>
            </w:r>
          </w:p>
          <w:p w:rsidR="00A342D8" w:rsidRDefault="00343B24" w:rsidP="00343B24">
            <w:r>
              <w:rPr>
                <w:b/>
              </w:rPr>
              <w:t>End of Year: 40%-6</w:t>
            </w:r>
            <w:r w:rsidR="0041568B">
              <w:rPr>
                <w:b/>
              </w:rPr>
              <w:t>0</w:t>
            </w:r>
            <w:r w:rsidR="00A342D8" w:rsidRPr="004565B1">
              <w:rPr>
                <w:b/>
              </w:rPr>
              <w:t>%</w:t>
            </w:r>
            <w:r w:rsidR="0077366D">
              <w:rPr>
                <w:b/>
              </w:rPr>
              <w:t>)</w:t>
            </w:r>
          </w:p>
        </w:tc>
        <w:tc>
          <w:tcPr>
            <w:tcW w:w="2394" w:type="dxa"/>
          </w:tcPr>
          <w:p w:rsidR="005353C3" w:rsidRDefault="000A4D26">
            <w:r>
              <w:t>Language Arts</w:t>
            </w:r>
          </w:p>
          <w:p w:rsidR="00D4190D" w:rsidRDefault="00D4190D">
            <w:r>
              <w:t>Science</w:t>
            </w:r>
          </w:p>
          <w:p w:rsidR="00D4190D" w:rsidRDefault="00D4190D">
            <w:r>
              <w:t>Social Studies</w:t>
            </w:r>
          </w:p>
          <w:p w:rsidR="00D4190D" w:rsidRDefault="00D4190D">
            <w:r>
              <w:t>Math</w:t>
            </w:r>
          </w:p>
          <w:p w:rsidR="000A4D26" w:rsidRDefault="000A4D26"/>
        </w:tc>
        <w:tc>
          <w:tcPr>
            <w:tcW w:w="2394" w:type="dxa"/>
          </w:tcPr>
          <w:p w:rsidR="005353C3" w:rsidRDefault="000A4D26">
            <w:r>
              <w:t>Spanish to English: LA, Science and SS.</w:t>
            </w:r>
          </w:p>
          <w:p w:rsidR="000A4D26" w:rsidRDefault="000A4D26">
            <w:r>
              <w:t>English to Spanish: LA and Math</w:t>
            </w:r>
          </w:p>
        </w:tc>
        <w:tc>
          <w:tcPr>
            <w:tcW w:w="2394" w:type="dxa"/>
          </w:tcPr>
          <w:p w:rsidR="00E55990" w:rsidRDefault="00E55990">
            <w:r>
              <w:t>Language Arts</w:t>
            </w:r>
          </w:p>
          <w:p w:rsidR="00343B24" w:rsidRDefault="00343B24">
            <w:r>
              <w:t>Science</w:t>
            </w:r>
          </w:p>
          <w:p w:rsidR="00343B24" w:rsidRDefault="00343B24">
            <w:r>
              <w:t>Social Studies</w:t>
            </w:r>
          </w:p>
          <w:p w:rsidR="00343B24" w:rsidRDefault="00343B24">
            <w:r>
              <w:t>Math</w:t>
            </w:r>
          </w:p>
          <w:p w:rsidR="00D41BFF" w:rsidRDefault="00D41BFF"/>
        </w:tc>
      </w:tr>
      <w:tr w:rsidR="00D41BFF" w:rsidTr="003B2ED9">
        <w:tc>
          <w:tcPr>
            <w:tcW w:w="2394" w:type="dxa"/>
          </w:tcPr>
          <w:p w:rsidR="00D41BFF" w:rsidRPr="006A3670" w:rsidRDefault="00D41BFF" w:rsidP="003B2ED9">
            <w:pPr>
              <w:rPr>
                <w:b/>
                <w:u w:val="single"/>
              </w:rPr>
            </w:pPr>
            <w:r>
              <w:rPr>
                <w:b/>
                <w:u w:val="single"/>
              </w:rPr>
              <w:t>Fourth Grade</w:t>
            </w:r>
          </w:p>
          <w:p w:rsidR="00D41BFF" w:rsidRPr="004565B1" w:rsidRDefault="00D41BFF" w:rsidP="003B2ED9">
            <w:pPr>
              <w:rPr>
                <w:b/>
              </w:rPr>
            </w:pPr>
            <w:r>
              <w:rPr>
                <w:b/>
              </w:rPr>
              <w:t xml:space="preserve">75% English- </w:t>
            </w:r>
          </w:p>
          <w:p w:rsidR="00D41BFF" w:rsidRPr="004565B1" w:rsidRDefault="00D41BFF" w:rsidP="003B2ED9">
            <w:pPr>
              <w:rPr>
                <w:b/>
              </w:rPr>
            </w:pPr>
            <w:r>
              <w:rPr>
                <w:b/>
              </w:rPr>
              <w:t>25</w:t>
            </w:r>
            <w:r w:rsidRPr="004565B1">
              <w:rPr>
                <w:b/>
              </w:rPr>
              <w:t xml:space="preserve">% - </w:t>
            </w:r>
            <w:r>
              <w:rPr>
                <w:b/>
              </w:rPr>
              <w:t>Spanish</w:t>
            </w:r>
          </w:p>
          <w:p w:rsidR="00D41BFF" w:rsidRDefault="00D41BFF" w:rsidP="003B2ED9">
            <w:r>
              <w:rPr>
                <w:b/>
              </w:rPr>
              <w:t>End of Year: 85%-15</w:t>
            </w:r>
            <w:r w:rsidRPr="004565B1">
              <w:rPr>
                <w:b/>
              </w:rPr>
              <w:t>%</w:t>
            </w:r>
            <w:r>
              <w:rPr>
                <w:b/>
              </w:rPr>
              <w:t>)</w:t>
            </w:r>
          </w:p>
        </w:tc>
        <w:tc>
          <w:tcPr>
            <w:tcW w:w="2394" w:type="dxa"/>
          </w:tcPr>
          <w:p w:rsidR="00D41BFF" w:rsidRDefault="00D41BFF" w:rsidP="003B2ED9">
            <w:r>
              <w:t>Language Arts</w:t>
            </w:r>
          </w:p>
          <w:p w:rsidR="00D41BFF" w:rsidRDefault="00D41BFF" w:rsidP="003B2ED9">
            <w:r>
              <w:t>Science</w:t>
            </w:r>
          </w:p>
          <w:p w:rsidR="00D41BFF" w:rsidRDefault="00D41BFF" w:rsidP="003B2ED9">
            <w:r>
              <w:t>Social Studies</w:t>
            </w:r>
          </w:p>
          <w:p w:rsidR="00D41BFF" w:rsidRDefault="00D41BFF" w:rsidP="003B2ED9">
            <w:r>
              <w:t>Math</w:t>
            </w:r>
          </w:p>
          <w:p w:rsidR="00D41BFF" w:rsidRDefault="00D41BFF" w:rsidP="003B2ED9"/>
        </w:tc>
        <w:tc>
          <w:tcPr>
            <w:tcW w:w="2394" w:type="dxa"/>
          </w:tcPr>
          <w:p w:rsidR="00D41BFF" w:rsidRDefault="00D41BFF" w:rsidP="003B2ED9">
            <w:r>
              <w:t>English to Spanish: LA  Math, Science and SS.</w:t>
            </w:r>
          </w:p>
        </w:tc>
        <w:tc>
          <w:tcPr>
            <w:tcW w:w="2394" w:type="dxa"/>
          </w:tcPr>
          <w:p w:rsidR="00D41BFF" w:rsidRDefault="00D41BFF" w:rsidP="003B2ED9">
            <w:r>
              <w:t>Language Arts</w:t>
            </w:r>
          </w:p>
          <w:p w:rsidR="00D41BFF" w:rsidRDefault="00D41BFF" w:rsidP="003B2ED9">
            <w:r>
              <w:t>Science</w:t>
            </w:r>
          </w:p>
          <w:p w:rsidR="00D41BFF" w:rsidRDefault="00D41BFF" w:rsidP="003B2ED9">
            <w:r>
              <w:t>Social Studies</w:t>
            </w:r>
          </w:p>
          <w:p w:rsidR="00D41BFF" w:rsidRDefault="00D41BFF" w:rsidP="003B2ED9">
            <w:r>
              <w:t>Math</w:t>
            </w:r>
          </w:p>
          <w:p w:rsidR="00D41BFF" w:rsidRDefault="00D41BFF" w:rsidP="003B2ED9"/>
        </w:tc>
      </w:tr>
    </w:tbl>
    <w:p w:rsidR="00165B97" w:rsidRDefault="00165B97"/>
    <w:p w:rsidR="00EA2930" w:rsidRDefault="00EA2930"/>
    <w:p w:rsidR="00EA2930" w:rsidRDefault="00EA2930"/>
    <w:p w:rsidR="00EA2930" w:rsidRDefault="00EA2930"/>
    <w:p w:rsidR="005353C3" w:rsidRDefault="00E55990">
      <w:r>
        <w:t>Necessary components to be done by teachers</w:t>
      </w:r>
    </w:p>
    <w:p w:rsidR="00E55990" w:rsidRDefault="00E55990">
      <w:r w:rsidRPr="00E55990">
        <w:rPr>
          <w:b/>
          <w:i/>
        </w:rPr>
        <w:t>All</w:t>
      </w:r>
      <w:r>
        <w:t xml:space="preserve"> staff members must be trained in understanding why more Spanish in the earlier grades is better for all of the students and more will result in higher levels of biliteracy.</w:t>
      </w:r>
    </w:p>
    <w:p w:rsidR="00EA49A1" w:rsidRDefault="006D5FAB" w:rsidP="00605A82">
      <w:r>
        <w:t>The Bilingual teacher must not mix languages.  The Spanish spoken to the kids need to be prioritized to ensure empowerment of Spanish.  The English taught needs to be systematic and planned.</w:t>
      </w:r>
      <w:r w:rsidR="00EA49A1">
        <w:t xml:space="preserve">  </w:t>
      </w:r>
      <w:r w:rsidR="00D4462B">
        <w:tab/>
      </w:r>
      <w:r w:rsidR="00D4462B">
        <w:tab/>
      </w:r>
    </w:p>
    <w:p w:rsidR="00EA49A1" w:rsidRDefault="00E21367">
      <w:r>
        <w:t xml:space="preserve">Each Bilingual teacher will focus on academic Spanish development to bridge to academic English.  The Bilingual </w:t>
      </w:r>
      <w:r w:rsidR="008567A7">
        <w:t>teachers’</w:t>
      </w:r>
      <w:r>
        <w:t xml:space="preserve"> report card will be different than the mono-lingual teachers.  Many concepts will be overlapped but there also may not be exact curriculum alignment.  Many of the grades will not be applicable (NA). </w:t>
      </w:r>
    </w:p>
    <w:p w:rsidR="00EA49A1" w:rsidRDefault="00EA49A1">
      <w:r>
        <w:t xml:space="preserve"> </w:t>
      </w:r>
      <w:r w:rsidR="00BD5F2D">
        <w:t xml:space="preserve">The Bilingual teacher must collaborate with the mono-lingual teachers to gather a big idea of what concept needs to be taught.  </w:t>
      </w:r>
    </w:p>
    <w:p w:rsidR="00C35866" w:rsidRPr="00C35866" w:rsidRDefault="00C35866" w:rsidP="00C35866">
      <w:r w:rsidRPr="00C35866">
        <w:t>All teachers will tell their students if there is another language spoken at home, they must read to their children in their home language.  This is especially true for Early Childhood or Special Education students.</w:t>
      </w:r>
    </w:p>
    <w:p w:rsidR="00C35866" w:rsidRPr="00C35866" w:rsidRDefault="00C35866" w:rsidP="00C35866">
      <w:r w:rsidRPr="00C35866">
        <w:t>An ELL teacher must be included in Early Childhood meetings if a decision regarding Bilingual Kindergarten is a concern.</w:t>
      </w:r>
    </w:p>
    <w:p w:rsidR="00481CB8" w:rsidRDefault="004A5F49">
      <w:pPr>
        <w:rPr>
          <w:b/>
        </w:rPr>
      </w:pPr>
      <w:r>
        <w:rPr>
          <w:b/>
        </w:rPr>
        <w:t>*</w:t>
      </w:r>
      <w:r w:rsidR="00481CB8" w:rsidRPr="00481CB8">
        <w:rPr>
          <w:b/>
        </w:rPr>
        <w:t xml:space="preserve">The key component is that each child in the Bilingual program needs to get assessed in BOTH languages.  </w:t>
      </w:r>
      <w:r>
        <w:rPr>
          <w:b/>
        </w:rPr>
        <w:t>This would include</w:t>
      </w:r>
      <w:r w:rsidR="001E2AC8">
        <w:rPr>
          <w:b/>
        </w:rPr>
        <w:t xml:space="preserve"> Speech,</w:t>
      </w:r>
      <w:r>
        <w:rPr>
          <w:b/>
        </w:rPr>
        <w:t xml:space="preserve"> F&amp;P</w:t>
      </w:r>
      <w:r w:rsidR="00481CB8">
        <w:rPr>
          <w:b/>
        </w:rPr>
        <w:t xml:space="preserve"> in English and Spanish as well as any other assessments that can be attained in both.  This does not mean that they receive the same assessment in English </w:t>
      </w:r>
      <w:r>
        <w:rPr>
          <w:b/>
        </w:rPr>
        <w:t xml:space="preserve">as in Spanish.  </w:t>
      </w:r>
    </w:p>
    <w:p w:rsidR="00C35866" w:rsidRPr="00C35866" w:rsidRDefault="00C35866"/>
    <w:sectPr w:rsidR="00C35866" w:rsidRPr="00C3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7255"/>
    <w:multiLevelType w:val="hybridMultilevel"/>
    <w:tmpl w:val="010C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C3"/>
    <w:rsid w:val="00061997"/>
    <w:rsid w:val="000722B5"/>
    <w:rsid w:val="000A4D26"/>
    <w:rsid w:val="000C5F17"/>
    <w:rsid w:val="000E4C53"/>
    <w:rsid w:val="00165B97"/>
    <w:rsid w:val="001A7391"/>
    <w:rsid w:val="001E2518"/>
    <w:rsid w:val="001E2AC8"/>
    <w:rsid w:val="00312944"/>
    <w:rsid w:val="00343B24"/>
    <w:rsid w:val="00362359"/>
    <w:rsid w:val="003C0E2F"/>
    <w:rsid w:val="003C47D6"/>
    <w:rsid w:val="0041568B"/>
    <w:rsid w:val="004565B1"/>
    <w:rsid w:val="00481CB8"/>
    <w:rsid w:val="004A5F49"/>
    <w:rsid w:val="004E0B4D"/>
    <w:rsid w:val="005353C3"/>
    <w:rsid w:val="005511A9"/>
    <w:rsid w:val="00605A82"/>
    <w:rsid w:val="006A3670"/>
    <w:rsid w:val="006A5B23"/>
    <w:rsid w:val="006D130D"/>
    <w:rsid w:val="006D5FAB"/>
    <w:rsid w:val="006D6B1F"/>
    <w:rsid w:val="00731E21"/>
    <w:rsid w:val="0077366D"/>
    <w:rsid w:val="007741FF"/>
    <w:rsid w:val="007C6F44"/>
    <w:rsid w:val="00841938"/>
    <w:rsid w:val="008541E1"/>
    <w:rsid w:val="008567A7"/>
    <w:rsid w:val="00863629"/>
    <w:rsid w:val="008C50CB"/>
    <w:rsid w:val="008F4FDC"/>
    <w:rsid w:val="0099347C"/>
    <w:rsid w:val="00A02A21"/>
    <w:rsid w:val="00A342D8"/>
    <w:rsid w:val="00A847DB"/>
    <w:rsid w:val="00BA5271"/>
    <w:rsid w:val="00BD5F2D"/>
    <w:rsid w:val="00C35866"/>
    <w:rsid w:val="00CE32A1"/>
    <w:rsid w:val="00CF5939"/>
    <w:rsid w:val="00D4190D"/>
    <w:rsid w:val="00D41BFF"/>
    <w:rsid w:val="00D4462B"/>
    <w:rsid w:val="00D453F6"/>
    <w:rsid w:val="00D71B58"/>
    <w:rsid w:val="00E21367"/>
    <w:rsid w:val="00E45A1E"/>
    <w:rsid w:val="00E55990"/>
    <w:rsid w:val="00EA04D6"/>
    <w:rsid w:val="00EA2930"/>
    <w:rsid w:val="00EA49A1"/>
    <w:rsid w:val="00F23BD9"/>
    <w:rsid w:val="00FA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D26"/>
    <w:pPr>
      <w:ind w:left="720"/>
      <w:contextualSpacing/>
    </w:pPr>
  </w:style>
  <w:style w:type="paragraph" w:styleId="BalloonText">
    <w:name w:val="Balloon Text"/>
    <w:basedOn w:val="Normal"/>
    <w:link w:val="BalloonTextChar"/>
    <w:uiPriority w:val="99"/>
    <w:semiHidden/>
    <w:unhideWhenUsed/>
    <w:rsid w:val="004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D26"/>
    <w:pPr>
      <w:ind w:left="720"/>
      <w:contextualSpacing/>
    </w:pPr>
  </w:style>
  <w:style w:type="paragraph" w:styleId="BalloonText">
    <w:name w:val="Balloon Text"/>
    <w:basedOn w:val="Normal"/>
    <w:link w:val="BalloonTextChar"/>
    <w:uiPriority w:val="99"/>
    <w:semiHidden/>
    <w:unhideWhenUsed/>
    <w:rsid w:val="004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Grayslake Community High School District 127</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Javier</dc:creator>
  <cp:lastModifiedBy>Technology</cp:lastModifiedBy>
  <cp:revision>2</cp:revision>
  <cp:lastPrinted>2014-04-07T20:20:00Z</cp:lastPrinted>
  <dcterms:created xsi:type="dcterms:W3CDTF">2014-05-27T12:39:00Z</dcterms:created>
  <dcterms:modified xsi:type="dcterms:W3CDTF">2014-05-27T12:39:00Z</dcterms:modified>
</cp:coreProperties>
</file>